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0808CBD1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37CCB" w:rsidRPr="00B37CCB">
        <w:rPr>
          <w:rFonts w:ascii="Arial" w:eastAsia="Arial" w:hAnsi="Arial" w:cs="Arial"/>
          <w:color w:val="auto"/>
          <w:sz w:val="22"/>
          <w:szCs w:val="22"/>
          <w:lang w:eastAsia="ar-SA"/>
        </w:rPr>
        <w:t>PZ.294.2193.2026</w:t>
      </w:r>
    </w:p>
    <w:p w14:paraId="6D6791CD" w14:textId="482335C6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E7310" w:rsidRPr="00EE7310">
        <w:rPr>
          <w:rFonts w:ascii="Arial" w:eastAsia="Arial" w:hAnsi="Arial" w:cs="Arial"/>
          <w:color w:val="auto"/>
          <w:sz w:val="22"/>
          <w:szCs w:val="22"/>
          <w:lang w:eastAsia="ar-SA"/>
        </w:rPr>
        <w:t>0881/IZ18GM/00664/00704/26/P</w:t>
      </w:r>
    </w:p>
    <w:p w14:paraId="3951563E" w14:textId="0F4B303A" w:rsidR="00D0366B" w:rsidRPr="00A90B1A" w:rsidRDefault="00D0366B" w:rsidP="00F003A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FE2F76">
        <w:rPr>
          <w:rFonts w:ascii="Arial" w:hAnsi="Arial" w:cs="Arial"/>
          <w:b/>
          <w:sz w:val="22"/>
          <w:szCs w:val="22"/>
        </w:rPr>
        <w:t>:</w:t>
      </w:r>
      <w:r w:rsidRPr="00FE2F76">
        <w:rPr>
          <w:rFonts w:ascii="Arial" w:hAnsi="Arial" w:cs="Arial"/>
          <w:b/>
          <w:bCs/>
          <w:sz w:val="22"/>
          <w:szCs w:val="22"/>
        </w:rPr>
        <w:t xml:space="preserve"> </w:t>
      </w:r>
      <w:r w:rsidR="00F003A8" w:rsidRPr="00FE2F76">
        <w:rPr>
          <w:rFonts w:ascii="Arial" w:hAnsi="Arial" w:cs="Arial"/>
          <w:b/>
          <w:bCs/>
          <w:sz w:val="22"/>
          <w:szCs w:val="22"/>
        </w:rPr>
        <w:t>U</w:t>
      </w:r>
      <w:r w:rsidR="00F003A8" w:rsidRPr="00F003A8">
        <w:rPr>
          <w:rFonts w:ascii="Arial" w:hAnsi="Arial" w:cs="Arial"/>
          <w:b/>
          <w:bCs/>
          <w:sz w:val="22"/>
          <w:szCs w:val="22"/>
        </w:rPr>
        <w:t>mowa na serwis bieżącego utrzymania budynków i</w:t>
      </w:r>
      <w:r w:rsidR="00F003A8">
        <w:rPr>
          <w:rFonts w:ascii="Arial" w:hAnsi="Arial" w:cs="Arial"/>
          <w:b/>
          <w:bCs/>
          <w:sz w:val="22"/>
          <w:szCs w:val="22"/>
        </w:rPr>
        <w:t> </w:t>
      </w:r>
      <w:r w:rsidR="00F003A8" w:rsidRPr="00F003A8">
        <w:rPr>
          <w:rFonts w:ascii="Arial" w:hAnsi="Arial" w:cs="Arial"/>
          <w:b/>
          <w:bCs/>
          <w:sz w:val="22"/>
          <w:szCs w:val="22"/>
        </w:rPr>
        <w:t>budowli, na obszarze działania Zakładu Linii Kolejowych w Szczecinie z podziałem na zadania: Zadanie 1: Sekcja Eksploatacji: Świnoujście, Szczecin Główny, Stargard, Zadanie 2: Koszalin, Szczecinek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0CCAB57" w14:textId="461A6962" w:rsidR="005D2289" w:rsidRPr="005D2289" w:rsidRDefault="005D2289" w:rsidP="005D228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Zakład Linii Kolejowych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D2289">
        <w:rPr>
          <w:rFonts w:ascii="Arial" w:hAnsi="Arial" w:cs="Arial"/>
          <w:b/>
          <w:sz w:val="22"/>
          <w:szCs w:val="22"/>
        </w:rPr>
        <w:t>w Szczecinie</w:t>
      </w:r>
    </w:p>
    <w:p w14:paraId="3A2BAC78" w14:textId="77777777" w:rsidR="005D2289" w:rsidRPr="005D2289" w:rsidRDefault="005D2289" w:rsidP="005D228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ul Korzeniowskiego 1</w:t>
      </w:r>
    </w:p>
    <w:p w14:paraId="487DF8BA" w14:textId="1037BE51" w:rsidR="00542A96" w:rsidRPr="00542A96" w:rsidRDefault="005D2289" w:rsidP="005D2289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70-211 Szczecin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22F06CDC" w:rsidR="00F341C0" w:rsidRPr="0025402E" w:rsidRDefault="00B06956" w:rsidP="00FE2F76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FE2F76" w:rsidRPr="00FE2F76">
        <w:rPr>
          <w:rFonts w:ascii="Arial" w:hAnsi="Arial" w:cs="Arial"/>
          <w:sz w:val="22"/>
          <w:szCs w:val="22"/>
        </w:rPr>
        <w:t>Umowa na serwis bieżącego utrzymania budynków i budowli, na obszarze działania Zakładu Linii Kolejowych w Szczecinie z podziałem na zadania: Zadanie 1: Sekcja Eksploatacji: Świnoujście, Szczecin Główny, Stargard, Zadanie 2: Koszalin, Szczecinek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6D4CBA0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CB44A3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48F7654D" w:rsidR="00542A96" w:rsidRPr="00FA5DDD" w:rsidRDefault="007A6FE4" w:rsidP="00654855">
      <w:pPr>
        <w:spacing w:line="360" w:lineRule="auto"/>
        <w:ind w:left="5387" w:firstLine="709"/>
        <w:jc w:val="center"/>
        <w:rPr>
          <w:rFonts w:ascii="Arial" w:hAnsi="Arial" w:cs="Arial"/>
          <w:b/>
          <w:sz w:val="32"/>
          <w:szCs w:val="22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690F0" w14:textId="77777777" w:rsidR="003B4413" w:rsidRDefault="003B4413" w:rsidP="00DA091E">
      <w:r>
        <w:separator/>
      </w:r>
    </w:p>
  </w:endnote>
  <w:endnote w:type="continuationSeparator" w:id="0">
    <w:p w14:paraId="2A337490" w14:textId="77777777" w:rsidR="003B4413" w:rsidRDefault="003B441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5686E" w14:textId="77777777" w:rsidR="003B4413" w:rsidRDefault="003B4413" w:rsidP="00DA091E">
      <w:r>
        <w:separator/>
      </w:r>
    </w:p>
  </w:footnote>
  <w:footnote w:type="continuationSeparator" w:id="0">
    <w:p w14:paraId="093103A1" w14:textId="77777777" w:rsidR="003B4413" w:rsidRDefault="003B4413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4B3548F" w:rsidR="00D0366B" w:rsidRPr="007A290D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7A290D">
      <w:rPr>
        <w:rFonts w:ascii="Arial" w:hAnsi="Arial" w:cs="Arial"/>
        <w:b/>
        <w:iCs/>
        <w:color w:val="auto"/>
        <w:sz w:val="18"/>
        <w:szCs w:val="16"/>
      </w:rPr>
      <w:t>Załącznik nr</w:t>
    </w:r>
    <w:r w:rsidR="007A290D" w:rsidRPr="007A290D">
      <w:rPr>
        <w:rFonts w:ascii="Arial" w:hAnsi="Arial" w:cs="Arial"/>
        <w:b/>
        <w:iCs/>
        <w:color w:val="auto"/>
        <w:sz w:val="18"/>
        <w:szCs w:val="16"/>
      </w:rPr>
      <w:t xml:space="preserve"> 7 </w:t>
    </w:r>
    <w:r w:rsidRPr="007A290D">
      <w:rPr>
        <w:rFonts w:ascii="Arial" w:hAnsi="Arial" w:cs="Arial"/>
        <w:b/>
        <w:iCs/>
        <w:color w:val="auto"/>
        <w:sz w:val="18"/>
        <w:szCs w:val="16"/>
      </w:rPr>
      <w:t xml:space="preserve">do SWZ – </w:t>
    </w:r>
    <w:r w:rsidRPr="007A290D">
      <w:rPr>
        <w:rFonts w:ascii="Arial" w:hAnsi="Arial" w:cs="Arial"/>
        <w:b/>
        <w:iCs/>
        <w:sz w:val="18"/>
        <w:szCs w:val="16"/>
      </w:rPr>
      <w:t>Zobowiązanie podmiotu udostępni</w:t>
    </w:r>
    <w:r w:rsidR="005A2A12" w:rsidRPr="007A290D">
      <w:rPr>
        <w:rFonts w:ascii="Arial" w:hAnsi="Arial" w:cs="Arial"/>
        <w:b/>
        <w:iCs/>
        <w:sz w:val="18"/>
        <w:szCs w:val="16"/>
      </w:rPr>
      <w:t>ającego</w:t>
    </w:r>
    <w:r w:rsidRPr="007A290D">
      <w:rPr>
        <w:rFonts w:ascii="Arial" w:hAnsi="Arial" w:cs="Arial"/>
        <w:b/>
        <w:iCs/>
        <w:sz w:val="18"/>
        <w:szCs w:val="16"/>
      </w:rPr>
      <w:t xml:space="preserve"> zasob</w:t>
    </w:r>
    <w:r w:rsidR="005A2A12" w:rsidRPr="007A290D">
      <w:rPr>
        <w:rFonts w:ascii="Arial" w:hAnsi="Arial" w:cs="Arial"/>
        <w:b/>
        <w:iCs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A1A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B6DE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B441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D2289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4855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90D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670E"/>
    <w:rsid w:val="00B17A7D"/>
    <w:rsid w:val="00B27FA4"/>
    <w:rsid w:val="00B33DFF"/>
    <w:rsid w:val="00B35B55"/>
    <w:rsid w:val="00B37CCB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4A3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EE7310"/>
    <w:rsid w:val="00F003A8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E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Puchała Dariusz</cp:lastModifiedBy>
  <cp:revision>21</cp:revision>
  <cp:lastPrinted>2026-03-04T07:03:00Z</cp:lastPrinted>
  <dcterms:created xsi:type="dcterms:W3CDTF">2021-01-08T11:58:00Z</dcterms:created>
  <dcterms:modified xsi:type="dcterms:W3CDTF">2026-03-04T07:03:00Z</dcterms:modified>
</cp:coreProperties>
</file>